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7A" w:rsidRPr="0090137A" w:rsidRDefault="0090137A" w:rsidP="0090137A">
      <w:pPr>
        <w:rPr>
          <w:b/>
          <w:sz w:val="24"/>
        </w:rPr>
      </w:pPr>
      <w:r w:rsidRPr="0090137A">
        <w:rPr>
          <w:b/>
          <w:sz w:val="24"/>
        </w:rPr>
        <w:t>REFEREES</w:t>
      </w:r>
    </w:p>
    <w:p w:rsidR="0090137A" w:rsidRDefault="0090137A" w:rsidP="0090137A">
      <w:r>
        <w:t>Throughout this Code of Behaviour emphasis has been placed on the need to co-op</w:t>
      </w:r>
      <w:r>
        <w:t xml:space="preserve">erate with and facilitate those </w:t>
      </w:r>
      <w:r>
        <w:t>that organise and deliver our games and activities. Referees are key people in the d</w:t>
      </w:r>
      <w:r>
        <w:t>elivery o</w:t>
      </w:r>
      <w:bookmarkStart w:id="0" w:name="_GoBack"/>
      <w:bookmarkEnd w:id="0"/>
      <w:r>
        <w:t xml:space="preserve">f our games and should </w:t>
      </w:r>
      <w:r>
        <w:t>be respected and assisted in their roles.</w:t>
      </w:r>
    </w:p>
    <w:p w:rsidR="0090137A" w:rsidRDefault="0090137A" w:rsidP="0090137A">
      <w:r>
        <w:t xml:space="preserve">Referees are conscious of the fact that they are instrumental in ensuring our games are played in </w:t>
      </w:r>
      <w:r>
        <w:t xml:space="preserve">a sporting manner </w:t>
      </w:r>
      <w:r>
        <w:t>in accordance with the rules of the game.</w:t>
      </w:r>
    </w:p>
    <w:p w:rsidR="0090137A" w:rsidRDefault="0090137A" w:rsidP="0090137A">
      <w:r>
        <w:t xml:space="preserve">Players, Coaches, Mentors, Parents/Guardians and other Club personnel have a key role </w:t>
      </w:r>
      <w:r>
        <w:t xml:space="preserve">to play in the delivery of this </w:t>
      </w:r>
      <w:r>
        <w:t>aspect of our Gaelic Games particularly when working with underage players. Th</w:t>
      </w:r>
      <w:r>
        <w:t xml:space="preserve">e manner in which we accept the </w:t>
      </w:r>
      <w:r>
        <w:t>role, authority and decisions of a Referee will naturally be scrutinised very closely by our underage players.</w:t>
      </w:r>
    </w:p>
    <w:p w:rsidR="0090137A" w:rsidRPr="0090137A" w:rsidRDefault="0090137A" w:rsidP="0090137A">
      <w:pPr>
        <w:rPr>
          <w:b/>
        </w:rPr>
      </w:pPr>
      <w:r w:rsidRPr="0090137A">
        <w:rPr>
          <w:b/>
        </w:rPr>
        <w:t>IN THEIR CAPACITY AS REFEREES OF UNDERAGE GAMES WE EXPECT OUR REFEREES TO:</w:t>
      </w:r>
    </w:p>
    <w:p w:rsidR="0090137A" w:rsidRDefault="0090137A" w:rsidP="0090137A">
      <w:r>
        <w:t>• Apply the playing rules on an impartial and consistent basis.</w:t>
      </w:r>
    </w:p>
    <w:p w:rsidR="0090137A" w:rsidRDefault="0090137A" w:rsidP="0090137A">
      <w:r>
        <w:t>• Act with integrity and objectivity in all games.</w:t>
      </w:r>
    </w:p>
    <w:p w:rsidR="0090137A" w:rsidRDefault="0090137A" w:rsidP="0090137A">
      <w:r>
        <w:t>• Communicate decisions to players and team officials in an effec</w:t>
      </w:r>
      <w:r>
        <w:t xml:space="preserve">tive and constructive manner in </w:t>
      </w:r>
      <w:r>
        <w:t>consideration of the age groups playing our games.</w:t>
      </w:r>
    </w:p>
    <w:p w:rsidR="0090137A" w:rsidRDefault="0090137A" w:rsidP="0090137A">
      <w:r>
        <w:t>• Deal with dissent firmly and fairly.</w:t>
      </w:r>
    </w:p>
    <w:p w:rsidR="0090137A" w:rsidRDefault="0090137A" w:rsidP="0090137A">
      <w:r>
        <w:t>• Work as a team with other match officials.</w:t>
      </w:r>
    </w:p>
    <w:p w:rsidR="0090137A" w:rsidRDefault="0090137A" w:rsidP="0090137A">
      <w:r>
        <w:t>• Maintain composure regardless of the circumstances.</w:t>
      </w:r>
    </w:p>
    <w:p w:rsidR="0090137A" w:rsidRDefault="0090137A" w:rsidP="0090137A">
      <w:r>
        <w:t>• Avail of assessments and supports to improve performance.</w:t>
      </w:r>
    </w:p>
    <w:p w:rsidR="0090137A" w:rsidRDefault="0090137A" w:rsidP="0090137A">
      <w:r>
        <w:t>• Uphold and implement the Give Respect – Get Respect initiative at all levels.</w:t>
      </w:r>
    </w:p>
    <w:p w:rsidR="0090137A" w:rsidRDefault="0090137A" w:rsidP="0090137A">
      <w:r>
        <w:t>• Report any misconduct of players, team officials or supporters conscious of</w:t>
      </w:r>
      <w:r>
        <w:t xml:space="preserve"> the fact that such matters may </w:t>
      </w:r>
      <w:r>
        <w:t>be followed up by Club or County Children’s Officers.</w:t>
      </w:r>
    </w:p>
    <w:p w:rsidR="0090137A" w:rsidRDefault="0090137A" w:rsidP="0090137A">
      <w:r>
        <w:t>• Undertake agreed vetting and background Police checks within the jurisdiction in which they work and</w:t>
      </w:r>
      <w:r>
        <w:t xml:space="preserve"> </w:t>
      </w:r>
      <w:r>
        <w:t>attend relevant child safeguarding training.</w:t>
      </w:r>
    </w:p>
    <w:p w:rsidR="000D508E" w:rsidRDefault="0090137A" w:rsidP="0090137A">
      <w:r>
        <w:t xml:space="preserve">Players, Coaches, Supporters, Parents/Guardians and other Club personnel should </w:t>
      </w:r>
      <w:r>
        <w:t xml:space="preserve">recognise the pivotal role that </w:t>
      </w:r>
      <w:r>
        <w:t>Referees play in our underage games and should support them at all times when fulfilling their roles.</w:t>
      </w:r>
    </w:p>
    <w:sectPr w:rsidR="000D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7A"/>
    <w:rsid w:val="000D508E"/>
    <w:rsid w:val="009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</cp:revision>
  <dcterms:created xsi:type="dcterms:W3CDTF">2019-10-06T17:03:00Z</dcterms:created>
  <dcterms:modified xsi:type="dcterms:W3CDTF">2019-10-06T17:05:00Z</dcterms:modified>
</cp:coreProperties>
</file>